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59" w:rsidRDefault="0079119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D2880F7" wp14:editId="35E8333C">
                <wp:simplePos x="0" y="0"/>
                <wp:positionH relativeFrom="margin">
                  <wp:posOffset>5543550</wp:posOffset>
                </wp:positionH>
                <wp:positionV relativeFrom="page">
                  <wp:posOffset>628015</wp:posOffset>
                </wp:positionV>
                <wp:extent cx="704850" cy="5810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D1959" w:rsidRDefault="00636C9D">
                            <w:pPr>
                              <w:pStyle w:val="Body"/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/65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880F7" id="officeArt object" o:spid="_x0000_s1026" style="position:absolute;margin-left:436.5pt;margin-top:49.45pt;width:55.5pt;height:45.7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" filled="f" stroked="f" strokeweight="1pt">
                <v:stroke miterlimit="4"/>
                <v:textbox inset="4pt,4pt,4pt,4pt">
                  <w:txbxContent>
                    <w:p w:rsidR="009D1959" w:rsidRDefault="00636C9D">
                      <w:pPr>
                        <w:pStyle w:val="Body"/>
                      </w:pPr>
                      <w:r>
                        <w:rPr>
                          <w:sz w:val="50"/>
                          <w:szCs w:val="50"/>
                        </w:rPr>
                        <w:t>/65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36C9D">
        <w:rPr>
          <w:rFonts w:ascii="Times New Roman" w:hAnsi="Times New Roman"/>
        </w:rPr>
        <w:t>Group Members:</w:t>
      </w: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Date: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59264" behindDoc="0" locked="0" layoutInCell="1" allowOverlap="1" wp14:anchorId="7207D2A4" wp14:editId="3128D816">
            <wp:simplePos x="0" y="0"/>
            <wp:positionH relativeFrom="margin">
              <wp:posOffset>4370070</wp:posOffset>
            </wp:positionH>
            <wp:positionV relativeFrom="page">
              <wp:posOffset>1412240</wp:posOffset>
            </wp:positionV>
            <wp:extent cx="1445774" cy="105547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774" cy="1055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791190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Periodic Trends Lab Exercise</w:t>
      </w:r>
    </w:p>
    <w:p w:rsidR="009D26F0" w:rsidRDefault="00791190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60288" behindDoc="0" locked="0" layoutInCell="1" allowOverlap="1" wp14:anchorId="478A44C1" wp14:editId="1E7C8BB6">
            <wp:simplePos x="0" y="0"/>
            <wp:positionH relativeFrom="margin">
              <wp:posOffset>5447665</wp:posOffset>
            </wp:positionH>
            <wp:positionV relativeFrom="paragraph">
              <wp:posOffset>102870</wp:posOffset>
            </wp:positionV>
            <wp:extent cx="466725" cy="305435"/>
            <wp:effectExtent l="0" t="0" r="9525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05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>Chapter 7</w:t>
      </w:r>
    </w:p>
    <w:p w:rsidR="00791190" w:rsidRDefault="00791190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9D26F0" w:rsidRDefault="009D26F0" w:rsidP="009D26F0">
      <w:pPr>
        <w:pStyle w:val="Body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Objectives:</w:t>
      </w:r>
      <w:bookmarkStart w:id="0" w:name="_GoBack"/>
      <w:bookmarkEnd w:id="0"/>
    </w:p>
    <w:p w:rsidR="009D26F0" w:rsidRDefault="009D26F0" w:rsidP="009D26F0">
      <w:pPr>
        <w:pStyle w:val="Body"/>
        <w:rPr>
          <w:rFonts w:ascii="Times New Roman" w:eastAsia="Times New Roman" w:hAnsi="Times New Roman" w:cs="Times New Roman"/>
          <w:b/>
        </w:rPr>
      </w:pPr>
    </w:p>
    <w:p w:rsidR="009D26F0" w:rsidRDefault="009D26F0" w:rsidP="009D26F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Students will…</w:t>
      </w:r>
    </w:p>
    <w:p w:rsidR="009D26F0" w:rsidRPr="009D26F0" w:rsidRDefault="009D26F0" w:rsidP="009D26F0">
      <w:pPr>
        <w:pStyle w:val="Body"/>
        <w:rPr>
          <w:rFonts w:ascii="Times New Roman" w:eastAsia="Times New Roman" w:hAnsi="Times New Roman" w:cs="Times New Roman"/>
        </w:rPr>
      </w:pPr>
    </w:p>
    <w:p w:rsidR="009D26F0" w:rsidRDefault="009D26F0" w:rsidP="009D26F0">
      <w:pPr>
        <w:rPr>
          <w:rFonts w:ascii="Calibri" w:eastAsia="Times New Roman" w:hAnsi="Calibri"/>
          <w:color w:val="000000"/>
          <w:sz w:val="22"/>
          <w:szCs w:val="22"/>
          <w:bdr w:val="none" w:sz="0" w:space="0" w:color="auto"/>
        </w:rPr>
      </w:pPr>
      <w:r>
        <w:rPr>
          <w:rFonts w:eastAsia="Times New Roman"/>
          <w:b/>
        </w:rPr>
        <w:tab/>
      </w:r>
      <w:hyperlink r:id="rId8" w:anchor="76644" w:tgtFrame="_blank" w:history="1">
        <w:r w:rsidRPr="009D26F0">
          <w:rPr>
            <w:rFonts w:ascii="Calibri" w:eastAsia="Times New Roman" w:hAnsi="Calibri"/>
            <w:color w:val="0000FF"/>
            <w:sz w:val="22"/>
            <w:szCs w:val="22"/>
            <w:u w:val="single"/>
            <w:bdr w:val="none" w:sz="0" w:space="0" w:color="auto"/>
          </w:rPr>
          <w:t>CHEM.A.2.3.1</w:t>
        </w:r>
      </w:hyperlink>
      <w:r>
        <w:rPr>
          <w:rFonts w:ascii="Calibri" w:eastAsia="Times New Roman" w:hAnsi="Calibri"/>
          <w:color w:val="0000FF"/>
          <w:sz w:val="22"/>
          <w:szCs w:val="22"/>
          <w:u w:val="single"/>
          <w:bdr w:val="none" w:sz="0" w:space="0" w:color="auto"/>
        </w:rPr>
        <w:t xml:space="preserve"> </w:t>
      </w:r>
      <w:r w:rsidRPr="009D26F0">
        <w:rPr>
          <w:rFonts w:ascii="Calibri" w:eastAsia="Times New Roman" w:hAnsi="Calibri"/>
          <w:color w:val="000000"/>
          <w:sz w:val="22"/>
          <w:szCs w:val="22"/>
          <w:bdr w:val="none" w:sz="0" w:space="0" w:color="auto"/>
        </w:rPr>
        <w:t>Explain how the periodicity of chemical properties led to the arrangement of elements on the periodic table.</w:t>
      </w:r>
    </w:p>
    <w:p w:rsidR="009D26F0" w:rsidRDefault="009D26F0" w:rsidP="009D26F0">
      <w:pPr>
        <w:rPr>
          <w:rFonts w:ascii="Calibri" w:eastAsia="Times New Roman" w:hAnsi="Calibri"/>
          <w:color w:val="000000"/>
          <w:sz w:val="22"/>
          <w:szCs w:val="22"/>
          <w:bdr w:val="none" w:sz="0" w:space="0" w:color="auto"/>
        </w:rPr>
      </w:pPr>
    </w:p>
    <w:p w:rsidR="009D26F0" w:rsidRPr="009D26F0" w:rsidRDefault="009D26F0" w:rsidP="009D26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/>
          <w:color w:val="0000FF"/>
          <w:sz w:val="22"/>
          <w:szCs w:val="22"/>
          <w:u w:val="single"/>
          <w:bdr w:val="none" w:sz="0" w:space="0" w:color="auto"/>
        </w:rPr>
      </w:pPr>
      <w:hyperlink r:id="rId9" w:anchor="76645" w:tgtFrame="_blank" w:history="1">
        <w:r w:rsidRPr="009D26F0">
          <w:rPr>
            <w:rFonts w:ascii="Calibri" w:eastAsia="Times New Roman" w:hAnsi="Calibri"/>
            <w:color w:val="0000FF"/>
            <w:sz w:val="22"/>
            <w:szCs w:val="22"/>
            <w:u w:val="single"/>
            <w:bdr w:val="none" w:sz="0" w:space="0" w:color="auto"/>
          </w:rPr>
          <w:t>CHEM.A.2.3.2</w:t>
        </w:r>
      </w:hyperlink>
      <w:r>
        <w:rPr>
          <w:rFonts w:ascii="Calibri" w:eastAsia="Times New Roman" w:hAnsi="Calibri"/>
          <w:color w:val="0000FF"/>
          <w:sz w:val="22"/>
          <w:szCs w:val="22"/>
          <w:u w:val="single"/>
          <w:bdr w:val="none" w:sz="0" w:space="0" w:color="auto"/>
        </w:rPr>
        <w:t xml:space="preserve"> </w:t>
      </w:r>
      <w:r w:rsidRPr="009D26F0">
        <w:rPr>
          <w:rFonts w:ascii="Calibri" w:eastAsia="Times New Roman" w:hAnsi="Calibri"/>
          <w:color w:val="000000"/>
          <w:sz w:val="22"/>
          <w:szCs w:val="22"/>
          <w:bdr w:val="none" w:sz="0" w:space="0" w:color="auto"/>
        </w:rPr>
        <w:t>Compare and/or predict the properties (e.g., electron affinity, ionization energy, chemical reactivity, electronegativity, atomic radius) of selected elements by using their locations on the periodic table and known trends.</w:t>
      </w:r>
    </w:p>
    <w:p w:rsidR="009D26F0" w:rsidRDefault="009D26F0" w:rsidP="009D26F0">
      <w:pPr>
        <w:rPr>
          <w:rFonts w:ascii="Calibri" w:eastAsia="Times New Roman" w:hAnsi="Calibri"/>
          <w:color w:val="000000"/>
          <w:sz w:val="22"/>
          <w:szCs w:val="22"/>
          <w:bdr w:val="none" w:sz="0" w:space="0" w:color="auto"/>
        </w:rPr>
      </w:pPr>
    </w:p>
    <w:p w:rsidR="00791190" w:rsidRPr="009D26F0" w:rsidRDefault="00791190" w:rsidP="009D26F0">
      <w:pPr>
        <w:rPr>
          <w:rFonts w:ascii="Calibri" w:eastAsia="Times New Roman" w:hAnsi="Calibri"/>
          <w:color w:val="000000"/>
          <w:sz w:val="22"/>
          <w:szCs w:val="22"/>
          <w:bdr w:val="none" w:sz="0" w:space="0" w:color="auto"/>
        </w:rPr>
      </w:pPr>
    </w:p>
    <w:p w:rsidR="009D1959" w:rsidRDefault="00636C9D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</w:rPr>
        <w:t>ackground: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791190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Over the past 2 weeks we have been investigating trends in the periodic table.  It should come as no surprise that there are patterns, considering that is the entire basis of the</w:t>
      </w:r>
      <w:r w:rsidR="00791190">
        <w:rPr>
          <w:rFonts w:ascii="Times New Roman" w:eastAsia="Times New Roman" w:hAnsi="Times New Roman" w:cs="Times New Roman"/>
        </w:rPr>
        <w:t xml:space="preserve"> [periodic]</w:t>
      </w:r>
      <w:r>
        <w:rPr>
          <w:rFonts w:ascii="Times New Roman" w:eastAsia="Times New Roman" w:hAnsi="Times New Roman" w:cs="Times New Roman"/>
        </w:rPr>
        <w:t xml:space="preserve"> table.  </w:t>
      </w:r>
      <w:r>
        <w:rPr>
          <w:rFonts w:ascii="Times New Roman" w:eastAsia="Times New Roman" w:hAnsi="Times New Roman" w:cs="Times New Roman"/>
        </w:rPr>
        <w:t>These values,</w:t>
      </w:r>
      <w:r w:rsidR="00791190">
        <w:rPr>
          <w:rFonts w:ascii="Times New Roman" w:eastAsia="Times New Roman" w:hAnsi="Times New Roman" w:cs="Times New Roman"/>
        </w:rPr>
        <w:t xml:space="preserve"> for the most part,</w:t>
      </w:r>
      <w:r>
        <w:rPr>
          <w:rFonts w:ascii="Times New Roman" w:eastAsia="Times New Roman" w:hAnsi="Times New Roman" w:cs="Times New Roman"/>
        </w:rPr>
        <w:t xml:space="preserve"> are not theoretical.   They are based on experimentation using advancement measurement techniques.  The purpose of this lab is to further investigate one of the trends we have discussed by using a web resource to create a scatter plot of the </w:t>
      </w:r>
      <w:r>
        <w:rPr>
          <w:rFonts w:ascii="Times New Roman" w:eastAsia="Times New Roman" w:hAnsi="Times New Roman" w:cs="Times New Roman"/>
        </w:rPr>
        <w:t xml:space="preserve">data.  </w:t>
      </w: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636C9D" w:rsidP="00791190">
      <w:pPr>
        <w:pStyle w:val="Body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will require you take a deeper look into the content not only for the trend, but how the data was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</w:rPr>
        <w:t>.  You may have questions along the way</w:t>
      </w:r>
      <w:r w:rsidR="00791190">
        <w:rPr>
          <w:rFonts w:ascii="Times New Roman" w:eastAsia="Times New Roman" w:hAnsi="Times New Roman" w:cs="Times New Roman"/>
        </w:rPr>
        <w:t>, so take your time</w:t>
      </w:r>
      <w:r>
        <w:rPr>
          <w:rFonts w:ascii="Times New Roman" w:eastAsia="Times New Roman" w:hAnsi="Times New Roman" w:cs="Times New Roman"/>
        </w:rPr>
        <w:t>.  Options are atomic</w:t>
      </w:r>
      <w:r w:rsidR="00791190">
        <w:rPr>
          <w:rFonts w:ascii="Times New Roman" w:eastAsia="Times New Roman" w:hAnsi="Times New Roman" w:cs="Times New Roman"/>
        </w:rPr>
        <w:t xml:space="preserve"> size, ionic size (be aware of</w:t>
      </w:r>
      <w:r>
        <w:rPr>
          <w:rFonts w:ascii="Times New Roman" w:eastAsia="Times New Roman" w:hAnsi="Times New Roman" w:cs="Times New Roman"/>
        </w:rPr>
        <w:t xml:space="preserve"> ligands and coordination</w:t>
      </w:r>
      <w:r w:rsidR="00791190">
        <w:rPr>
          <w:rFonts w:ascii="Times New Roman" w:eastAsia="Times New Roman" w:hAnsi="Times New Roman" w:cs="Times New Roman"/>
        </w:rPr>
        <w:t xml:space="preserve"> complexes</w:t>
      </w:r>
      <w:r>
        <w:rPr>
          <w:rFonts w:ascii="Times New Roman" w:eastAsia="Times New Roman" w:hAnsi="Times New Roman" w:cs="Times New Roman"/>
        </w:rPr>
        <w:t>), ionization energy</w:t>
      </w:r>
      <w:r>
        <w:rPr>
          <w:rFonts w:ascii="Times New Roman" w:eastAsia="Times New Roman" w:hAnsi="Times New Roman" w:cs="Times New Roman"/>
        </w:rPr>
        <w:t>, electron affinity, or metallic character properties.  Wikipedia actually has some good data sets just make sure it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referenced.  You can use any resource you like </w:t>
      </w:r>
      <w:r w:rsidRPr="00791190">
        <w:rPr>
          <w:rFonts w:ascii="Times New Roman" w:hAnsi="Times New Roman"/>
          <w:i/>
        </w:rPr>
        <w:t>as long as it is referenced</w:t>
      </w:r>
      <w:r w:rsidR="00791190">
        <w:rPr>
          <w:rFonts w:ascii="Times New Roman" w:hAnsi="Times New Roman"/>
        </w:rPr>
        <w:t>. Good luck and have fun working on a team to complete this exercise</w:t>
      </w:r>
      <w:r>
        <w:rPr>
          <w:rFonts w:ascii="Times New Roman" w:hAnsi="Times New Roman"/>
        </w:rPr>
        <w:t xml:space="preserve">. 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636C9D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Procedure: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1.  Find a web r</w:t>
      </w:r>
      <w:r>
        <w:rPr>
          <w:rFonts w:ascii="Times New Roman" w:eastAsia="Times New Roman" w:hAnsi="Times New Roman" w:cs="Times New Roman"/>
        </w:rPr>
        <w:t xml:space="preserve">esource that you find easy to navigate that has a complete set of data for one of the trends (atomic #1-36, </w:t>
      </w:r>
      <w:proofErr w:type="gramStart"/>
      <w:r w:rsidR="009D26F0"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</w:rPr>
        <w:t xml:space="preserve"> point</w:t>
      </w:r>
      <w:proofErr w:type="gramEnd"/>
      <w:r>
        <w:rPr>
          <w:rFonts w:ascii="Times New Roman" w:hAnsi="Times New Roman"/>
          <w:i/>
          <w:iCs/>
        </w:rPr>
        <w:t xml:space="preserve"> bonus for every 10 elements plotted in addition to the 36</w:t>
      </w:r>
      <w:r>
        <w:rPr>
          <w:rFonts w:ascii="Times New Roman" w:hAnsi="Times New Roman"/>
        </w:rPr>
        <w:t>)</w:t>
      </w: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 Using the attached plot, or your technology, create a scatter plot of the va</w:t>
      </w:r>
      <w:r>
        <w:rPr>
          <w:rFonts w:ascii="Times New Roman" w:eastAsia="Times New Roman" w:hAnsi="Times New Roman" w:cs="Times New Roman"/>
        </w:rPr>
        <w:t>lues of each element from your data set.</w:t>
      </w: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  The x-axis should be the elements in increasing atomic number (labeled)</w:t>
      </w: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4.  The y-axis should be the quantitative data based on the trend you have chosen (also labeled with units) </w:t>
      </w: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6.  Plot the data neatly fo</w:t>
      </w:r>
      <w:r>
        <w:rPr>
          <w:rFonts w:ascii="Times New Roman" w:eastAsia="Times New Roman" w:hAnsi="Times New Roman" w:cs="Times New Roman"/>
        </w:rPr>
        <w:t>r the first 36 elements.</w:t>
      </w: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7.  Add an appropriate title, and key if necessary. </w:t>
      </w: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7.  Answer the follow up questions.</w:t>
      </w:r>
    </w:p>
    <w:p w:rsidR="009D26F0" w:rsidRDefault="009D26F0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:rsidR="009D1959" w:rsidRDefault="00636C9D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Follow up questions (5 points each):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1.  Document the resource where you found your information.  Is the data referenced?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2.  Using your data, describe the trend in all both for this property of elements: across a period, 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79119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  Which</w:t>
      </w:r>
      <w:r w:rsidR="00636C9D">
        <w:rPr>
          <w:rFonts w:ascii="Times New Roman" w:eastAsia="Times New Roman" w:hAnsi="Times New Roman" w:cs="Times New Roman"/>
        </w:rPr>
        <w:t xml:space="preserve"> direction of the trend has the </w:t>
      </w:r>
      <w:r>
        <w:rPr>
          <w:rFonts w:ascii="Times New Roman" w:eastAsia="Times New Roman" w:hAnsi="Times New Roman" w:cs="Times New Roman"/>
        </w:rPr>
        <w:t>greater magnitude of increase, d</w:t>
      </w:r>
      <w:r w:rsidR="00636C9D">
        <w:rPr>
          <w:rFonts w:ascii="Times New Roman" w:eastAsia="Times New Roman" w:hAnsi="Times New Roman" w:cs="Times New Roman"/>
        </w:rPr>
        <w:t xml:space="preserve">own a group or across a period (which has the greater effect on trend)?  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4.  Choose 4 elements that are fixated in a quadrant</w:t>
      </w:r>
      <w:r w:rsidR="00791190">
        <w:rPr>
          <w:rFonts w:ascii="Times New Roman" w:eastAsia="Times New Roman" w:hAnsi="Times New Roman" w:cs="Times New Roman"/>
        </w:rPr>
        <w:t>, sketch that quadrant below</w:t>
      </w:r>
      <w:r>
        <w:rPr>
          <w:rFonts w:ascii="Times New Roman" w:eastAsia="Times New Roman" w:hAnsi="Times New Roman" w:cs="Times New Roman"/>
        </w:rPr>
        <w:t xml:space="preserve">.  Rank them in terms of your trend and explain why they are ordered in this way. 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791190" w:rsidRDefault="00791190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5.  How is the data from the data table you are referencing gathered?  Be specific as to the experimentation used t</w:t>
      </w:r>
      <w:r>
        <w:rPr>
          <w:rFonts w:ascii="Times New Roman" w:eastAsia="Times New Roman" w:hAnsi="Times New Roman" w:cs="Times New Roman"/>
        </w:rPr>
        <w:t>o acquire the data set.  Is any of it estimated?</w:t>
      </w:r>
      <w:r w:rsidR="00791190">
        <w:rPr>
          <w:rFonts w:ascii="Times New Roman" w:eastAsia="Times New Roman" w:hAnsi="Times New Roman" w:cs="Times New Roman"/>
        </w:rPr>
        <w:t xml:space="preserve">  If so how is it estimated?</w:t>
      </w:r>
      <w:r>
        <w:rPr>
          <w:rFonts w:ascii="Times New Roman" w:eastAsia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/>
          <w:i/>
          <w:iCs/>
        </w:rPr>
        <w:t>2 point</w:t>
      </w:r>
      <w:proofErr w:type="gramEnd"/>
      <w:r>
        <w:rPr>
          <w:rFonts w:ascii="Times New Roman" w:hAnsi="Times New Roman"/>
          <w:i/>
          <w:iCs/>
        </w:rPr>
        <w:t xml:space="preserve"> bonus for identifying the location and/or scientist who pioneered the collection of the original data</w:t>
      </w:r>
      <w:r w:rsidR="0079119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(15 points)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26F0" w:rsidRDefault="009D26F0">
      <w:pPr>
        <w:pStyle w:val="Body"/>
        <w:rPr>
          <w:rFonts w:ascii="Times New Roman" w:eastAsia="Times New Roman" w:hAnsi="Times New Roman" w:cs="Times New Roman"/>
        </w:rPr>
      </w:pPr>
    </w:p>
    <w:p w:rsidR="009D26F0" w:rsidRDefault="009D26F0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636C9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6.  During the construction of your graph there will most likely be aberrati</w:t>
      </w:r>
      <w:r>
        <w:rPr>
          <w:rFonts w:ascii="Times New Roman" w:eastAsia="Times New Roman" w:hAnsi="Times New Roman" w:cs="Times New Roman"/>
        </w:rPr>
        <w:t>ons to the trend.  We call those exceptions, and they typically stem from unique properties in the electron con</w:t>
      </w:r>
      <w:r w:rsidR="00791190">
        <w:rPr>
          <w:rFonts w:ascii="Times New Roman" w:eastAsia="Times New Roman" w:hAnsi="Times New Roman" w:cs="Times New Roman"/>
        </w:rPr>
        <w:t xml:space="preserve">figuration.  Find one exception </w:t>
      </w:r>
      <w:r>
        <w:rPr>
          <w:rFonts w:ascii="Times New Roman" w:eastAsia="Times New Roman" w:hAnsi="Times New Roman" w:cs="Times New Roman"/>
        </w:rPr>
        <w:t xml:space="preserve">and determine why it does not agree with the consistency of the trend.  If there are no exceptions </w:t>
      </w:r>
      <w:r>
        <w:rPr>
          <w:rFonts w:ascii="Times New Roman" w:eastAsia="Times New Roman" w:hAnsi="Times New Roman" w:cs="Times New Roman"/>
        </w:rPr>
        <w:t xml:space="preserve">identify that. </w:t>
      </w:r>
      <w:r>
        <w:rPr>
          <w:rFonts w:ascii="Times New Roman" w:hAnsi="Times New Roman"/>
          <w:b/>
          <w:bCs/>
        </w:rPr>
        <w:t xml:space="preserve"> (10 points)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9D1959">
      <w:pPr>
        <w:pStyle w:val="Body"/>
        <w:rPr>
          <w:rFonts w:ascii="Times New Roman" w:eastAsia="Times New Roman" w:hAnsi="Times New Roman" w:cs="Times New Roman"/>
        </w:rPr>
      </w:pPr>
    </w:p>
    <w:p w:rsidR="009D1959" w:rsidRDefault="00791190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Graph (25</w:t>
      </w:r>
      <w:r w:rsidR="00636C9D">
        <w:rPr>
          <w:rFonts w:ascii="Times New Roman" w:hAnsi="Times New Roman"/>
          <w:b/>
          <w:bCs/>
        </w:rPr>
        <w:t xml:space="preserve"> points): </w:t>
      </w:r>
    </w:p>
    <w:p w:rsidR="009D1959" w:rsidRDefault="009D1959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:rsidR="009D1959" w:rsidRPr="009D26F0" w:rsidRDefault="00636C9D">
      <w:pPr>
        <w:pStyle w:val="Body"/>
        <w:rPr>
          <w:i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</w:rPr>
        <w:t xml:space="preserve">There is graph paper attached, or you can use excel.  </w:t>
      </w:r>
      <w:r w:rsidRPr="009D26F0">
        <w:rPr>
          <w:rFonts w:ascii="Times New Roman" w:hAnsi="Times New Roman"/>
          <w:i/>
        </w:rPr>
        <w:t>Be sure to adhere to the directions up top in the procedure</w:t>
      </w:r>
      <w:r w:rsidR="009D26F0">
        <w:rPr>
          <w:rFonts w:ascii="Times New Roman" w:hAnsi="Times New Roman"/>
          <w:i/>
        </w:rPr>
        <w:t xml:space="preserve"> for the graph</w:t>
      </w:r>
      <w:r w:rsidRPr="009D26F0">
        <w:rPr>
          <w:rFonts w:ascii="Times New Roman" w:hAnsi="Times New Roman"/>
          <w:i/>
        </w:rPr>
        <w:t>.</w:t>
      </w:r>
    </w:p>
    <w:sectPr w:rsidR="009D1959" w:rsidRPr="009D26F0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9D" w:rsidRDefault="00636C9D">
      <w:r>
        <w:separator/>
      </w:r>
    </w:p>
  </w:endnote>
  <w:endnote w:type="continuationSeparator" w:id="0">
    <w:p w:rsidR="00636C9D" w:rsidRDefault="0063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59" w:rsidRDefault="009D19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9D" w:rsidRDefault="00636C9D">
      <w:r>
        <w:separator/>
      </w:r>
    </w:p>
  </w:footnote>
  <w:footnote w:type="continuationSeparator" w:id="0">
    <w:p w:rsidR="00636C9D" w:rsidRDefault="0063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59" w:rsidRDefault="009D19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59"/>
    <w:rsid w:val="0041323D"/>
    <w:rsid w:val="00636C9D"/>
    <w:rsid w:val="00791190"/>
    <w:rsid w:val="009D1959"/>
    <w:rsid w:val="009D26F0"/>
    <w:rsid w:val="00F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2ED3"/>
  <w15:docId w15:val="{7FB3BBC1-2009-4838-88C1-103B1F0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therly\AppData\Standard\StandardsBrows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jatherly\AppData\Standard\StandardsBrowse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Atherly</dc:creator>
  <cp:lastModifiedBy>Jacob Atherly</cp:lastModifiedBy>
  <cp:revision>2</cp:revision>
  <cp:lastPrinted>2019-03-27T10:41:00Z</cp:lastPrinted>
  <dcterms:created xsi:type="dcterms:W3CDTF">2019-03-27T11:12:00Z</dcterms:created>
  <dcterms:modified xsi:type="dcterms:W3CDTF">2019-03-27T11:12:00Z</dcterms:modified>
</cp:coreProperties>
</file>